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4C9" w:rsidRPr="000A170F" w:rsidRDefault="000F34C9" w:rsidP="000A170F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0" w:name="At2Ch4"/>
      <w:r>
        <w:rPr>
          <w:rFonts w:ascii="Times New Roman" w:hAnsi="Times New Roman"/>
          <w:b/>
          <w:bCs/>
          <w:sz w:val="28"/>
        </w:rPr>
        <w:t>ATTACHMENT 4-2</w:t>
      </w:r>
      <w:bookmarkEnd w:id="0"/>
      <w:r w:rsidR="000A170F" w:rsidRPr="000A170F">
        <w:rPr>
          <w:rFonts w:ascii="Times New Roman" w:hAnsi="Times New Roman"/>
          <w:b/>
          <w:bCs/>
          <w:sz w:val="28"/>
        </w:rPr>
        <w:t xml:space="preserve"> </w:t>
      </w:r>
      <w:r w:rsidR="000A170F">
        <w:rPr>
          <w:rFonts w:ascii="Times New Roman" w:hAnsi="Times New Roman"/>
          <w:b/>
          <w:bCs/>
          <w:sz w:val="28"/>
        </w:rPr>
        <w:br/>
      </w:r>
      <w:r w:rsidR="000A170F" w:rsidRPr="000A170F">
        <w:rPr>
          <w:rFonts w:ascii="Times New Roman" w:hAnsi="Times New Roman"/>
          <w:b/>
          <w:sz w:val="28"/>
          <w:szCs w:val="28"/>
        </w:rPr>
        <w:t>Ellsworth AFB MACC &amp; TO</w:t>
      </w:r>
    </w:p>
    <w:p w:rsidR="000F34C9" w:rsidRDefault="000F34C9">
      <w:pPr>
        <w:rPr>
          <w:sz w:val="22"/>
          <w:szCs w:val="22"/>
        </w:rPr>
      </w:pPr>
    </w:p>
    <w:p w:rsidR="000F34C9" w:rsidRDefault="000F34C9">
      <w:pPr>
        <w:rPr>
          <w:sz w:val="22"/>
          <w:szCs w:val="22"/>
        </w:rPr>
      </w:pPr>
    </w:p>
    <w:p w:rsidR="000F34C9" w:rsidRDefault="000F34C9" w:rsidP="001F1CDD">
      <w:pPr>
        <w:rPr>
          <w:sz w:val="22"/>
        </w:rPr>
      </w:pPr>
      <w:bookmarkStart w:id="1" w:name="coversheet"/>
      <w:bookmarkEnd w:id="1"/>
      <w:r>
        <w:rPr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9.25pt;height:612pt" o:preferrelative="f">
            <v:imagedata r:id="rId6" o:title="bcvr0001"/>
            <o:lock v:ext="edit" aspectratio="f"/>
          </v:shape>
        </w:pict>
      </w:r>
    </w:p>
    <w:p w:rsidR="000F34C9" w:rsidRDefault="000F34C9">
      <w:pPr>
        <w:rPr>
          <w:sz w:val="22"/>
        </w:rPr>
        <w:sectPr w:rsidR="000F34C9">
          <w:pgSz w:w="12240" w:h="15840"/>
          <w:pgMar w:top="720" w:right="720" w:bottom="720" w:left="720" w:header="0" w:footer="0" w:gutter="0"/>
          <w:cols w:space="720"/>
          <w:docGrid w:linePitch="360"/>
        </w:sectPr>
      </w:pPr>
    </w:p>
    <w:p w:rsidR="000F34C9" w:rsidRDefault="000F34C9">
      <w:pPr>
        <w:rPr>
          <w:sz w:val="22"/>
        </w:rPr>
      </w:pPr>
      <w:r>
        <w:rPr>
          <w:sz w:val="22"/>
        </w:rPr>
        <w:lastRenderedPageBreak/>
        <w:t>Section B - Supplies or Services and Prices</w:t>
      </w:r>
    </w:p>
    <w:p w:rsidR="000F34C9" w:rsidRDefault="000F34C9">
      <w:pPr>
        <w:rPr>
          <w:sz w:val="22"/>
        </w:rPr>
      </w:pPr>
    </w:p>
    <w:p w:rsidR="000F34C9" w:rsidRDefault="000F34C9">
      <w:pPr>
        <w:rPr>
          <w:sz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1098"/>
        <w:gridCol w:w="2160"/>
        <w:gridCol w:w="1484"/>
        <w:gridCol w:w="1126"/>
        <w:gridCol w:w="2142"/>
        <w:gridCol w:w="2700"/>
      </w:tblGrid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ITEM NO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SUPPLIES/SERVICES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QUANTITY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UNIT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UNIT PRICE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right"/>
              <w:rPr>
                <w:sz w:val="22"/>
              </w:rPr>
            </w:pPr>
            <w:r>
              <w:rPr>
                <w:sz w:val="22"/>
              </w:rPr>
              <w:t>AMOUNT</w:t>
            </w: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0001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smartTag w:uri="urn:schemas-microsoft-com:office:smarttags" w:element="place">
              <w:r>
                <w:rPr>
                  <w:sz w:val="22"/>
                </w:rPr>
                <w:t>Lot</w:t>
              </w:r>
            </w:smartTag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$100,770.00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 xml:space="preserve">$100,770.00 </w:t>
            </w: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  <w:szCs w:val="16"/>
              </w:rPr>
            </w:pPr>
          </w:p>
        </w:tc>
        <w:tc>
          <w:tcPr>
            <w:tcW w:w="69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Base Bid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FFP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Base bid shall include all items of work as outlined in the Task Order and Statement of Work to Repair Handicap Access to Bldg 1007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NSN: Z199-95-CES-MACC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MILSTRIP: FQ469043070400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PURCHASE REQUEST NUMBER: FQ4690430704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SIGNAL CODE: A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1062"/>
              </w:tabs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4C9" w:rsidRDefault="000F34C9">
            <w:pPr>
              <w:keepNext/>
              <w:tabs>
                <w:tab w:val="decimal" w:pos="1062"/>
              </w:tabs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8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1212"/>
              </w:tabs>
              <w:rPr>
                <w:sz w:val="22"/>
              </w:rPr>
            </w:pPr>
            <w:r>
              <w:rPr>
                <w:sz w:val="22"/>
              </w:rPr>
              <w:t>NET AMT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$100,770.00</w:t>
            </w: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ACRN AA Funded Amount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rPr>
                <w:sz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$100,770.00</w:t>
            </w:r>
          </w:p>
        </w:tc>
      </w:tr>
    </w:tbl>
    <w:p w:rsidR="000F34C9" w:rsidRDefault="000F34C9">
      <w:pPr>
        <w:rPr>
          <w:sz w:val="22"/>
        </w:rPr>
      </w:pPr>
    </w:p>
    <w:p w:rsidR="000F34C9" w:rsidRDefault="000F34C9">
      <w:pPr>
        <w:pStyle w:val="OmniPage517"/>
        <w:tabs>
          <w:tab w:val="clear" w:pos="2158"/>
          <w:tab w:val="clear" w:pos="6771"/>
        </w:tabs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FOB:  Destination</w:t>
      </w:r>
    </w:p>
    <w:p w:rsidR="000F34C9" w:rsidRDefault="000F34C9">
      <w:pPr>
        <w:pStyle w:val="OmniPage517"/>
        <w:tabs>
          <w:tab w:val="clear" w:pos="2158"/>
          <w:tab w:val="clear" w:pos="6771"/>
        </w:tabs>
        <w:rPr>
          <w:rFonts w:ascii="Times New Roman" w:hAnsi="Times New Roman"/>
          <w:sz w:val="22"/>
          <w:szCs w:val="24"/>
        </w:rPr>
      </w:pPr>
    </w:p>
    <w:p w:rsidR="000F34C9" w:rsidRDefault="000F34C9">
      <w:pPr>
        <w:pStyle w:val="OmniPage517"/>
        <w:tabs>
          <w:tab w:val="clear" w:pos="2158"/>
          <w:tab w:val="clear" w:pos="6771"/>
        </w:tabs>
        <w:rPr>
          <w:rFonts w:ascii="Times New Roman" w:hAnsi="Times New Roman"/>
          <w:sz w:val="22"/>
          <w:szCs w:val="24"/>
        </w:rPr>
      </w:pPr>
    </w:p>
    <w:p w:rsidR="000F34C9" w:rsidRDefault="000F34C9">
      <w:pPr>
        <w:pStyle w:val="OmniPage517"/>
        <w:tabs>
          <w:tab w:val="clear" w:pos="2158"/>
          <w:tab w:val="clear" w:pos="6771"/>
        </w:tabs>
        <w:rPr>
          <w:rFonts w:ascii="Times New Roman" w:hAnsi="Times New Roman"/>
          <w:sz w:val="22"/>
          <w:szCs w:val="24"/>
        </w:rPr>
      </w:pPr>
    </w:p>
    <w:tbl>
      <w:tblPr>
        <w:tblW w:w="10710" w:type="dxa"/>
        <w:jc w:val="center"/>
        <w:tblLayout w:type="fixed"/>
        <w:tblLook w:val="0000"/>
      </w:tblPr>
      <w:tblGrid>
        <w:gridCol w:w="1098"/>
        <w:gridCol w:w="2160"/>
        <w:gridCol w:w="1484"/>
        <w:gridCol w:w="1126"/>
        <w:gridCol w:w="2142"/>
        <w:gridCol w:w="2700"/>
      </w:tblGrid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ITEM NO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SUPPLIES/SERVICES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QUANTITY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UNIT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UNIT PRICE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right"/>
              <w:rPr>
                <w:sz w:val="22"/>
              </w:rPr>
            </w:pPr>
            <w:r>
              <w:rPr>
                <w:sz w:val="22"/>
              </w:rPr>
              <w:t>AMOUNT</w:t>
            </w: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0002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smartTag w:uri="urn:schemas-microsoft-com:office:smarttags" w:element="place">
              <w:r>
                <w:rPr>
                  <w:sz w:val="22"/>
                </w:rPr>
                <w:t>Lot</w:t>
              </w:r>
            </w:smartTag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$990.00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 xml:space="preserve">$990.00 </w:t>
            </w: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  <w:szCs w:val="16"/>
              </w:rPr>
            </w:pPr>
          </w:p>
        </w:tc>
        <w:tc>
          <w:tcPr>
            <w:tcW w:w="69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Investigative Costs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FFP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Investigative Costs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NSN: Z199-95-CES-MACC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MILSTRIP: FQ469043070401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PURCHASE REQUEST NUMBER: FQ4690430704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SIGNAL CODE: A</w:t>
            </w:r>
          </w:p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1062"/>
              </w:tabs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8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rPr>
                <w:sz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right"/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4C9" w:rsidRDefault="000F34C9">
            <w:pPr>
              <w:keepNext/>
              <w:tabs>
                <w:tab w:val="decimal" w:pos="1062"/>
              </w:tabs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8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1212"/>
              </w:tabs>
              <w:rPr>
                <w:sz w:val="22"/>
              </w:rPr>
            </w:pPr>
            <w:r>
              <w:rPr>
                <w:sz w:val="22"/>
              </w:rPr>
              <w:t>NET AMT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$990.00</w:t>
            </w: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ACRN AB Funded Amount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rPr>
                <w:sz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$990.00</w:t>
            </w:r>
          </w:p>
        </w:tc>
      </w:tr>
    </w:tbl>
    <w:p w:rsidR="000F34C9" w:rsidRDefault="000F34C9">
      <w:pPr>
        <w:rPr>
          <w:sz w:val="22"/>
        </w:rPr>
      </w:pPr>
      <w:r>
        <w:rPr>
          <w:sz w:val="22"/>
        </w:rPr>
        <w:t xml:space="preserve">              </w:t>
      </w:r>
    </w:p>
    <w:p w:rsidR="000F34C9" w:rsidRDefault="000F34C9">
      <w:pPr>
        <w:rPr>
          <w:sz w:val="22"/>
        </w:rPr>
      </w:pPr>
      <w:r>
        <w:rPr>
          <w:sz w:val="22"/>
        </w:rPr>
        <w:t>FOB:  Destination</w:t>
      </w:r>
    </w:p>
    <w:p w:rsidR="000F34C9" w:rsidRDefault="000F34C9">
      <w:pPr>
        <w:rPr>
          <w:sz w:val="22"/>
        </w:rPr>
      </w:pPr>
    </w:p>
    <w:p w:rsidR="000F34C9" w:rsidRDefault="000F34C9">
      <w:pPr>
        <w:rPr>
          <w:sz w:val="22"/>
        </w:rPr>
      </w:pPr>
    </w:p>
    <w:p w:rsidR="000F34C9" w:rsidRDefault="000F34C9">
      <w:pPr>
        <w:rPr>
          <w:sz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1098"/>
        <w:gridCol w:w="2160"/>
        <w:gridCol w:w="1484"/>
        <w:gridCol w:w="1126"/>
        <w:gridCol w:w="2142"/>
        <w:gridCol w:w="2700"/>
      </w:tblGrid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ITEM NO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SUPPLIES/SERVICES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QUANTITY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UNIT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r>
              <w:rPr>
                <w:sz w:val="22"/>
              </w:rPr>
              <w:t>UNIT PRICE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right"/>
              <w:rPr>
                <w:sz w:val="22"/>
              </w:rPr>
            </w:pPr>
            <w:r>
              <w:rPr>
                <w:sz w:val="22"/>
              </w:rPr>
              <w:t>AMOUNT</w:t>
            </w: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0003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jc w:val="center"/>
              <w:rPr>
                <w:sz w:val="22"/>
              </w:rPr>
            </w:pPr>
            <w:smartTag w:uri="urn:schemas-microsoft-com:office:smarttags" w:element="place">
              <w:r>
                <w:rPr>
                  <w:sz w:val="22"/>
                </w:rPr>
                <w:t>Lot</w:t>
              </w:r>
            </w:smartTag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$2,640.00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 xml:space="preserve">$2,640.00 </w:t>
            </w: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  <w:szCs w:val="16"/>
              </w:rPr>
            </w:pPr>
            <w:bookmarkStart w:id="2" w:name="option"/>
            <w:bookmarkEnd w:id="2"/>
          </w:p>
        </w:tc>
        <w:tc>
          <w:tcPr>
            <w:tcW w:w="69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Design Costs</w:t>
            </w:r>
          </w:p>
          <w:p w:rsidR="000F34C9" w:rsidRDefault="000F34C9">
            <w:pPr>
              <w:keepNext/>
              <w:rPr>
                <w:sz w:val="22"/>
              </w:rPr>
            </w:pPr>
            <w:bookmarkStart w:id="3" w:name="con_type"/>
            <w:r>
              <w:rPr>
                <w:sz w:val="22"/>
              </w:rPr>
              <w:t>FFP</w:t>
            </w:r>
          </w:p>
          <w:p w:rsidR="000F34C9" w:rsidRDefault="000F34C9">
            <w:pPr>
              <w:keepNext/>
              <w:rPr>
                <w:sz w:val="22"/>
              </w:rPr>
            </w:pPr>
            <w:bookmarkStart w:id="4" w:name="ext_desc"/>
            <w:r>
              <w:rPr>
                <w:sz w:val="22"/>
              </w:rPr>
              <w:t>Design Costs:   95% Submittal due from contractor 2 weeks from issuance of NTP to 95%.  100% Submittal due from contractor 1 week from issuance of NTP 100%.  Government shall complete its technical evaluations of the submittals 2 weeks after receipt.</w:t>
            </w:r>
          </w:p>
          <w:p w:rsidR="000F34C9" w:rsidRDefault="000F34C9">
            <w:pPr>
              <w:keepNext/>
              <w:rPr>
                <w:sz w:val="22"/>
              </w:rPr>
            </w:pPr>
            <w:bookmarkStart w:id="5" w:name="nsn"/>
            <w:r>
              <w:rPr>
                <w:sz w:val="22"/>
              </w:rPr>
              <w:t>NSN: Z199-95-CES-MACC</w:t>
            </w:r>
          </w:p>
          <w:p w:rsidR="000F34C9" w:rsidRDefault="000F34C9">
            <w:pPr>
              <w:keepNext/>
              <w:rPr>
                <w:sz w:val="22"/>
              </w:rPr>
            </w:pPr>
            <w:bookmarkStart w:id="6" w:name="brand_source"/>
            <w:bookmarkStart w:id="7" w:name="milstrip"/>
            <w:r>
              <w:rPr>
                <w:sz w:val="22"/>
              </w:rPr>
              <w:t>MILSTRIP: FQ469043070402</w:t>
            </w:r>
          </w:p>
          <w:p w:rsidR="000F34C9" w:rsidRDefault="000F34C9">
            <w:pPr>
              <w:keepNext/>
              <w:rPr>
                <w:sz w:val="22"/>
              </w:rPr>
            </w:pPr>
            <w:bookmarkStart w:id="8" w:name="manu_part_nmbr"/>
            <w:bookmarkStart w:id="9" w:name="vend_part_nmbr"/>
            <w:bookmarkStart w:id="10" w:name="part_nmbr"/>
            <w:bookmarkStart w:id="11" w:name="model_nmbr"/>
            <w:bookmarkStart w:id="12" w:name="draw_nmbr"/>
            <w:bookmarkStart w:id="13" w:name="piece_nmbr"/>
            <w:bookmarkStart w:id="14" w:name="spec_nmbr"/>
            <w:bookmarkStart w:id="15" w:name="tech_order_nmbr"/>
            <w:bookmarkStart w:id="16" w:name="tech_man_nmbr"/>
            <w:bookmarkStart w:id="17" w:name="size"/>
            <w:bookmarkStart w:id="18" w:name="color"/>
            <w:bookmarkStart w:id="19" w:name="pr_nmbr"/>
            <w:r>
              <w:rPr>
                <w:sz w:val="22"/>
              </w:rPr>
              <w:t>PURCHASE REQUEST NUMBER: FQ4690430704</w:t>
            </w:r>
          </w:p>
          <w:p w:rsidR="000F34C9" w:rsidRDefault="000F34C9">
            <w:pPr>
              <w:keepNext/>
              <w:rPr>
                <w:sz w:val="22"/>
              </w:rPr>
            </w:pPr>
            <w:bookmarkStart w:id="20" w:name="linked_pr"/>
            <w:bookmarkStart w:id="21" w:name="add_mark"/>
            <w:bookmarkStart w:id="22" w:name="trnsp_priority"/>
            <w:bookmarkStart w:id="23" w:name="project"/>
            <w:bookmarkStart w:id="24" w:name="signal_code"/>
            <w:r>
              <w:rPr>
                <w:sz w:val="22"/>
              </w:rPr>
              <w:t>SIGNAL CODE: A</w:t>
            </w:r>
          </w:p>
          <w:p w:rsidR="000F34C9" w:rsidRDefault="000F34C9">
            <w:pPr>
              <w:keepNext/>
              <w:rPr>
                <w:sz w:val="22"/>
              </w:rPr>
            </w:pPr>
            <w:bookmarkStart w:id="25" w:name="sup_org"/>
            <w:bookmarkStart w:id="26" w:name="ship_mode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r>
              <w:rPr>
                <w:sz w:val="22"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1062"/>
              </w:tabs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8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rPr>
                <w:sz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right"/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4C9" w:rsidRDefault="000F34C9">
            <w:pPr>
              <w:keepNext/>
              <w:tabs>
                <w:tab w:val="decimal" w:pos="1062"/>
              </w:tabs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8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1212"/>
              </w:tabs>
              <w:rPr>
                <w:sz w:val="22"/>
              </w:rPr>
            </w:pPr>
            <w:r>
              <w:rPr>
                <w:sz w:val="22"/>
              </w:rPr>
              <w:t>NET AMT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$2,640.00</w:t>
            </w: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</w:tr>
      <w:tr w:rsidR="000F34C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rPr>
                <w:sz w:val="22"/>
              </w:rPr>
            </w:pPr>
            <w:r>
              <w:rPr>
                <w:sz w:val="22"/>
              </w:rPr>
              <w:t>ACRN AB Funded Amount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-18"/>
              </w:tabs>
              <w:rPr>
                <w:sz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F34C9" w:rsidRDefault="000F34C9">
            <w:pPr>
              <w:keepNext/>
              <w:tabs>
                <w:tab w:val="decimal" w:pos="0"/>
              </w:tabs>
              <w:jc w:val="right"/>
              <w:rPr>
                <w:sz w:val="22"/>
              </w:rPr>
            </w:pPr>
            <w:r>
              <w:rPr>
                <w:sz w:val="22"/>
              </w:rPr>
              <w:t>$2,640.00</w:t>
            </w:r>
          </w:p>
        </w:tc>
      </w:tr>
    </w:tbl>
    <w:p w:rsidR="000F34C9" w:rsidRDefault="000F34C9">
      <w:pPr>
        <w:rPr>
          <w:sz w:val="22"/>
        </w:rPr>
      </w:pPr>
      <w:r>
        <w:rPr>
          <w:sz w:val="22"/>
        </w:rPr>
        <w:t xml:space="preserve">              </w:t>
      </w:r>
    </w:p>
    <w:p w:rsidR="000F34C9" w:rsidRDefault="000F34C9">
      <w:pPr>
        <w:rPr>
          <w:sz w:val="22"/>
        </w:rPr>
      </w:pPr>
      <w:r>
        <w:rPr>
          <w:sz w:val="22"/>
        </w:rPr>
        <w:t>Note:  Section E modified for this example.</w:t>
      </w:r>
    </w:p>
    <w:p w:rsidR="000F34C9" w:rsidRDefault="000F34C9">
      <w:pPr>
        <w:rPr>
          <w:sz w:val="22"/>
        </w:rPr>
      </w:pPr>
    </w:p>
    <w:p w:rsidR="000F34C9" w:rsidRDefault="000F34C9">
      <w:pPr>
        <w:adjustRightInd w:val="0"/>
        <w:rPr>
          <w:sz w:val="22"/>
        </w:rPr>
      </w:pPr>
      <w:r>
        <w:rPr>
          <w:sz w:val="22"/>
        </w:rPr>
        <w:t xml:space="preserve">Note:  Section F modified in this example.  </w:t>
      </w:r>
    </w:p>
    <w:p w:rsidR="000F34C9" w:rsidRDefault="000F34C9">
      <w:pPr>
        <w:adjustRightInd w:val="0"/>
        <w:rPr>
          <w:sz w:val="22"/>
        </w:rPr>
      </w:pPr>
    </w:p>
    <w:p w:rsidR="000F34C9" w:rsidRDefault="000F34C9">
      <w:pPr>
        <w:adjustRightInd w:val="0"/>
        <w:rPr>
          <w:sz w:val="22"/>
        </w:rPr>
      </w:pPr>
      <w:r>
        <w:rPr>
          <w:sz w:val="22"/>
        </w:rPr>
        <w:t xml:space="preserve">Note:  Section G modified in this example.  </w:t>
      </w:r>
    </w:p>
    <w:p w:rsidR="000F34C9" w:rsidRDefault="000F34C9">
      <w:pPr>
        <w:rPr>
          <w:sz w:val="22"/>
        </w:rPr>
      </w:pPr>
    </w:p>
    <w:p w:rsidR="000F34C9" w:rsidRDefault="000F34C9">
      <w:pPr>
        <w:adjustRightInd w:val="0"/>
        <w:rPr>
          <w:sz w:val="22"/>
        </w:rPr>
      </w:pPr>
    </w:p>
    <w:p w:rsidR="000F34C9" w:rsidRDefault="000F34C9">
      <w:pPr>
        <w:adjustRightInd w:val="0"/>
        <w:rPr>
          <w:sz w:val="22"/>
        </w:rPr>
      </w:pPr>
    </w:p>
    <w:p w:rsidR="000F34C9" w:rsidRDefault="000F34C9">
      <w:pPr>
        <w:rPr>
          <w:sz w:val="22"/>
        </w:rPr>
      </w:pPr>
      <w:bookmarkStart w:id="27" w:name="section10"/>
      <w:bookmarkEnd w:id="27"/>
      <w:r>
        <w:rPr>
          <w:sz w:val="22"/>
        </w:rPr>
        <w:t>Section J - List of Documents, Exhibits and Other Attachments</w:t>
      </w:r>
    </w:p>
    <w:p w:rsidR="000F34C9" w:rsidRDefault="000F34C9">
      <w:pPr>
        <w:rPr>
          <w:sz w:val="22"/>
        </w:rPr>
      </w:pPr>
    </w:p>
    <w:p w:rsidR="000F34C9" w:rsidRDefault="000F34C9">
      <w:pPr>
        <w:rPr>
          <w:sz w:val="22"/>
        </w:rPr>
      </w:pPr>
    </w:p>
    <w:p w:rsidR="000F34C9" w:rsidRDefault="000F34C9">
      <w:pPr>
        <w:adjustRightInd w:val="0"/>
        <w:rPr>
          <w:sz w:val="22"/>
        </w:rPr>
      </w:pPr>
      <w:r>
        <w:rPr>
          <w:sz w:val="22"/>
        </w:rPr>
        <w:t>Exhibit/Attachment Table of Contents</w:t>
      </w:r>
    </w:p>
    <w:p w:rsidR="000F34C9" w:rsidRDefault="000F34C9">
      <w:pPr>
        <w:adjustRightInd w:val="0"/>
        <w:rPr>
          <w:sz w:val="22"/>
        </w:rPr>
      </w:pPr>
    </w:p>
    <w:tbl>
      <w:tblPr>
        <w:tblW w:w="0" w:type="auto"/>
        <w:jc w:val="center"/>
        <w:tblLayout w:type="fixed"/>
        <w:tblCellMar>
          <w:top w:w="43" w:type="dxa"/>
          <w:left w:w="0" w:type="dxa"/>
          <w:bottom w:w="43" w:type="dxa"/>
          <w:right w:w="0" w:type="dxa"/>
        </w:tblCellMar>
        <w:tblLook w:val="0000"/>
      </w:tblPr>
      <w:tblGrid>
        <w:gridCol w:w="2450"/>
        <w:gridCol w:w="2775"/>
        <w:gridCol w:w="1405"/>
        <w:gridCol w:w="1752"/>
      </w:tblGrid>
      <w:tr w:rsidR="000F34C9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450" w:type="dxa"/>
          </w:tcPr>
          <w:p w:rsidR="000F34C9" w:rsidRDefault="000F34C9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DOCUMENT TYPE </w:t>
            </w:r>
          </w:p>
        </w:tc>
        <w:tc>
          <w:tcPr>
            <w:tcW w:w="2775" w:type="dxa"/>
          </w:tcPr>
          <w:p w:rsidR="000F34C9" w:rsidRDefault="000F34C9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DESCRIPTION</w:t>
            </w:r>
          </w:p>
        </w:tc>
        <w:tc>
          <w:tcPr>
            <w:tcW w:w="1405" w:type="dxa"/>
          </w:tcPr>
          <w:p w:rsidR="000F34C9" w:rsidRDefault="000F34C9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PAGES </w:t>
            </w:r>
          </w:p>
        </w:tc>
        <w:tc>
          <w:tcPr>
            <w:tcW w:w="1752" w:type="dxa"/>
          </w:tcPr>
          <w:p w:rsidR="000F34C9" w:rsidRDefault="000F34C9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DATE </w:t>
            </w:r>
          </w:p>
        </w:tc>
      </w:tr>
      <w:tr w:rsidR="000F34C9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450" w:type="dxa"/>
          </w:tcPr>
          <w:p w:rsidR="000F34C9" w:rsidRDefault="000F34C9">
            <w:pPr>
              <w:rPr>
                <w:sz w:val="22"/>
              </w:rPr>
            </w:pPr>
            <w:r>
              <w:rPr>
                <w:sz w:val="22"/>
              </w:rPr>
              <w:t>Attachment 1</w:t>
            </w:r>
          </w:p>
        </w:tc>
        <w:tc>
          <w:tcPr>
            <w:tcW w:w="2775" w:type="dxa"/>
          </w:tcPr>
          <w:p w:rsidR="000F34C9" w:rsidRDefault="000F34C9">
            <w:pPr>
              <w:rPr>
                <w:sz w:val="22"/>
              </w:rPr>
            </w:pPr>
            <w:r>
              <w:rPr>
                <w:sz w:val="22"/>
              </w:rPr>
              <w:t xml:space="preserve">Task Order </w:t>
            </w:r>
          </w:p>
        </w:tc>
        <w:tc>
          <w:tcPr>
            <w:tcW w:w="1405" w:type="dxa"/>
          </w:tcPr>
          <w:p w:rsidR="000F34C9" w:rsidRDefault="000F34C9">
            <w:pPr>
              <w:rPr>
                <w:sz w:val="22"/>
              </w:rPr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752" w:type="dxa"/>
          </w:tcPr>
          <w:p w:rsidR="000F34C9" w:rsidRDefault="000F34C9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0F34C9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450" w:type="dxa"/>
          </w:tcPr>
          <w:p w:rsidR="000F34C9" w:rsidRDefault="000F34C9">
            <w:pPr>
              <w:rPr>
                <w:sz w:val="22"/>
              </w:rPr>
            </w:pPr>
            <w:r>
              <w:rPr>
                <w:sz w:val="22"/>
              </w:rPr>
              <w:t>Attachment 2</w:t>
            </w:r>
          </w:p>
        </w:tc>
        <w:tc>
          <w:tcPr>
            <w:tcW w:w="2775" w:type="dxa"/>
          </w:tcPr>
          <w:p w:rsidR="000F34C9" w:rsidRDefault="000F34C9">
            <w:pPr>
              <w:rPr>
                <w:sz w:val="22"/>
              </w:rPr>
            </w:pPr>
            <w:r>
              <w:rPr>
                <w:sz w:val="22"/>
              </w:rPr>
              <w:t xml:space="preserve">SOW </w:t>
            </w:r>
          </w:p>
        </w:tc>
        <w:tc>
          <w:tcPr>
            <w:tcW w:w="1405" w:type="dxa"/>
          </w:tcPr>
          <w:p w:rsidR="000F34C9" w:rsidRDefault="000F34C9">
            <w:pPr>
              <w:rPr>
                <w:sz w:val="22"/>
              </w:rPr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752" w:type="dxa"/>
          </w:tcPr>
          <w:p w:rsidR="000F34C9" w:rsidRDefault="000F34C9">
            <w:pPr>
              <w:ind w:left="48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</w:tbl>
    <w:p w:rsidR="000F34C9" w:rsidRDefault="000F34C9">
      <w:pPr>
        <w:widowControl w:val="0"/>
        <w:rPr>
          <w:sz w:val="22"/>
          <w:szCs w:val="22"/>
        </w:rPr>
      </w:pPr>
    </w:p>
    <w:p w:rsidR="000F34C9" w:rsidRDefault="000F34C9">
      <w:pPr>
        <w:widowControl w:val="0"/>
        <w:rPr>
          <w:sz w:val="22"/>
          <w:szCs w:val="22"/>
        </w:rPr>
      </w:pPr>
    </w:p>
    <w:p w:rsidR="000F34C9" w:rsidRDefault="000F34C9">
      <w:pPr>
        <w:widowControl w:val="0"/>
        <w:rPr>
          <w:sz w:val="22"/>
          <w:szCs w:val="22"/>
        </w:rPr>
      </w:pPr>
    </w:p>
    <w:p w:rsidR="000F34C9" w:rsidRDefault="000F34C9">
      <w:pPr>
        <w:pStyle w:val="Header"/>
        <w:tabs>
          <w:tab w:val="clear" w:pos="4320"/>
          <w:tab w:val="clear" w:pos="8640"/>
        </w:tabs>
      </w:pPr>
    </w:p>
    <w:sectPr w:rsidR="000F34C9"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C08" w:rsidRDefault="00137C08">
      <w:r>
        <w:separator/>
      </w:r>
    </w:p>
  </w:endnote>
  <w:endnote w:type="continuationSeparator" w:id="0">
    <w:p w:rsidR="00137C08" w:rsidRDefault="00137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C08" w:rsidRDefault="00137C08">
      <w:r>
        <w:separator/>
      </w:r>
    </w:p>
  </w:footnote>
  <w:footnote w:type="continuationSeparator" w:id="0">
    <w:p w:rsidR="00137C08" w:rsidRDefault="00137C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4C9"/>
    <w:rsid w:val="000A170F"/>
    <w:rsid w:val="000F34C9"/>
    <w:rsid w:val="00137C08"/>
    <w:rsid w:val="001F1CDD"/>
    <w:rsid w:val="007613ED"/>
    <w:rsid w:val="00D5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PT"/>
    <w:basedOn w:val="Normal"/>
    <w:next w:val="Normal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mniPage517">
    <w:name w:val="OmniPage #517"/>
    <w:pPr>
      <w:tabs>
        <w:tab w:val="left" w:pos="2158"/>
        <w:tab w:val="right" w:pos="6771"/>
      </w:tabs>
    </w:pPr>
    <w:rPr>
      <w:rFonts w:ascii="Courier New" w:hAnsi="Courier New"/>
      <w:sz w:val="24"/>
    </w:rPr>
  </w:style>
  <w:style w:type="paragraph" w:styleId="Title">
    <w:name w:val="Title"/>
    <w:basedOn w:val="Normal"/>
    <w:qFormat/>
    <w:pPr>
      <w:jc w:val="center"/>
    </w:pPr>
    <w:rPr>
      <w:b/>
      <w:bCs/>
      <w:sz w:val="22"/>
      <w:szCs w:val="22"/>
    </w:rPr>
  </w:style>
  <w:style w:type="paragraph" w:styleId="CommentText">
    <w:name w:val="annotation text"/>
    <w:basedOn w:val="Normal"/>
    <w:semiHidden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USAF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 Integrated Desktop 6.0</dc:creator>
  <cp:keywords/>
  <dc:description/>
  <cp:lastModifiedBy>Jeffrey W Voudren</cp:lastModifiedBy>
  <cp:revision>2</cp:revision>
  <dcterms:created xsi:type="dcterms:W3CDTF">2011-09-02T13:04:00Z</dcterms:created>
  <dcterms:modified xsi:type="dcterms:W3CDTF">2011-09-02T13:04:00Z</dcterms:modified>
</cp:coreProperties>
</file>